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E" w:rsidRDefault="009A6C7E" w:rsidP="00A82582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9765" cy="691515"/>
            <wp:effectExtent l="19050" t="0" r="698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7E" w:rsidRDefault="009A6C7E" w:rsidP="00671AC3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824490">
        <w:rPr>
          <w:b/>
          <w:sz w:val="28"/>
          <w:szCs w:val="28"/>
        </w:rPr>
        <w:t>ТЕРРИТ</w:t>
      </w:r>
      <w:r w:rsidR="00BC65B0">
        <w:rPr>
          <w:b/>
          <w:sz w:val="28"/>
          <w:szCs w:val="28"/>
        </w:rPr>
        <w:t>О</w:t>
      </w:r>
      <w:r w:rsidRPr="00824490">
        <w:rPr>
          <w:b/>
          <w:sz w:val="28"/>
          <w:szCs w:val="28"/>
        </w:rPr>
        <w:t>РИАЛЬНАЯ ИЗБИРАТЕЛЬНАЯ КОМИСИЯ №1</w:t>
      </w:r>
    </w:p>
    <w:p w:rsidR="009A6C7E" w:rsidRPr="00824490" w:rsidRDefault="009A6C7E" w:rsidP="00671AC3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9E58BD" w:rsidRDefault="009E58BD" w:rsidP="00671A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9E58BD" w:rsidRDefault="009E58BD" w:rsidP="00671AC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446B" w:rsidRDefault="0046446B" w:rsidP="00671AC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E58BD" w:rsidRDefault="0046446B" w:rsidP="00671AC3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июня </w:t>
      </w:r>
      <w:r w:rsidR="009E58BD">
        <w:rPr>
          <w:b/>
          <w:sz w:val="28"/>
          <w:szCs w:val="28"/>
        </w:rPr>
        <w:t xml:space="preserve"> 2016 года </w:t>
      </w:r>
      <w:r w:rsidR="009E58BD">
        <w:rPr>
          <w:b/>
          <w:sz w:val="28"/>
          <w:szCs w:val="28"/>
        </w:rPr>
        <w:tab/>
        <w:t xml:space="preserve">       </w:t>
      </w:r>
      <w:r w:rsidR="009E58BD">
        <w:rPr>
          <w:b/>
          <w:sz w:val="28"/>
          <w:szCs w:val="28"/>
        </w:rPr>
        <w:tab/>
        <w:t xml:space="preserve">                                 </w:t>
      </w:r>
      <w:r w:rsidR="009756DE">
        <w:rPr>
          <w:b/>
          <w:sz w:val="28"/>
          <w:szCs w:val="28"/>
        </w:rPr>
        <w:t xml:space="preserve">                     </w:t>
      </w:r>
      <w:r w:rsidR="009E58BD">
        <w:rPr>
          <w:b/>
          <w:sz w:val="28"/>
          <w:szCs w:val="28"/>
        </w:rPr>
        <w:t xml:space="preserve">                 №</w:t>
      </w:r>
      <w:r>
        <w:rPr>
          <w:b/>
          <w:sz w:val="28"/>
          <w:szCs w:val="28"/>
        </w:rPr>
        <w:t xml:space="preserve"> 3</w:t>
      </w:r>
      <w:r w:rsidR="009756DE">
        <w:rPr>
          <w:b/>
          <w:sz w:val="28"/>
          <w:szCs w:val="28"/>
        </w:rPr>
        <w:t>.</w:t>
      </w:r>
      <w:r w:rsidR="009B11B1">
        <w:rPr>
          <w:b/>
          <w:sz w:val="28"/>
          <w:szCs w:val="28"/>
        </w:rPr>
        <w:t>7</w:t>
      </w:r>
      <w:r w:rsidR="009E58BD">
        <w:rPr>
          <w:b/>
          <w:sz w:val="28"/>
          <w:szCs w:val="28"/>
        </w:rPr>
        <w:t> </w:t>
      </w:r>
      <w:r w:rsidR="009E58BD">
        <w:rPr>
          <w:b/>
          <w:sz w:val="28"/>
          <w:szCs w:val="28"/>
        </w:rPr>
        <w:tab/>
      </w:r>
      <w:r w:rsidR="009E58BD">
        <w:rPr>
          <w:b/>
          <w:sz w:val="28"/>
          <w:szCs w:val="28"/>
        </w:rPr>
        <w:tab/>
      </w:r>
      <w:r w:rsidR="009E58BD">
        <w:rPr>
          <w:b/>
          <w:sz w:val="28"/>
          <w:szCs w:val="28"/>
        </w:rPr>
        <w:tab/>
      </w:r>
      <w:r w:rsidR="009E58BD">
        <w:rPr>
          <w:b/>
          <w:sz w:val="28"/>
          <w:szCs w:val="28"/>
        </w:rPr>
        <w:tab/>
      </w:r>
      <w:r w:rsidR="009E58BD">
        <w:rPr>
          <w:b/>
          <w:sz w:val="28"/>
          <w:szCs w:val="28"/>
        </w:rPr>
        <w:tab/>
        <w:t xml:space="preserve"> </w:t>
      </w:r>
    </w:p>
    <w:p w:rsidR="0046446B" w:rsidRDefault="006231B7" w:rsidP="00D6495F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231B7">
        <w:rPr>
          <w:rFonts w:ascii="Times New Roman" w:hAnsi="Times New Roman" w:cs="Times New Roman"/>
          <w:b/>
          <w:sz w:val="28"/>
          <w:szCs w:val="28"/>
        </w:rPr>
        <w:t>Контрольно-ревизионной службе при Территориальной избирательной комиссии № 1 в Санкт-Петербурге (с полномочиями окружной избирательной комиссии № 1 по выборам депутатов Законодательного Собрания Санкт-Петербурга шестого созыва)</w:t>
      </w:r>
    </w:p>
    <w:p w:rsidR="006231B7" w:rsidRPr="009D247C" w:rsidRDefault="006231B7" w:rsidP="00671AC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6B" w:rsidRPr="009D247C" w:rsidRDefault="0046446B" w:rsidP="00671AC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7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D24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2E29">
        <w:rPr>
          <w:rFonts w:ascii="Times New Roman" w:hAnsi="Times New Roman" w:cs="Times New Roman"/>
          <w:sz w:val="28"/>
          <w:szCs w:val="28"/>
        </w:rPr>
        <w:t xml:space="preserve">с </w:t>
      </w:r>
      <w:r w:rsidR="00E0316C">
        <w:rPr>
          <w:rFonts w:ascii="Times New Roman" w:hAnsi="Times New Roman"/>
          <w:sz w:val="28"/>
          <w:szCs w:val="28"/>
        </w:rPr>
        <w:t>пунктами 1 и 2 статьи</w:t>
      </w:r>
      <w:r w:rsidR="00671AC3">
        <w:rPr>
          <w:rFonts w:ascii="Times New Roman" w:hAnsi="Times New Roman"/>
          <w:sz w:val="28"/>
          <w:szCs w:val="28"/>
        </w:rPr>
        <w:t xml:space="preserve"> 60 Федерального закона </w:t>
      </w:r>
      <w:r w:rsidR="00E0316C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пунктом 2 статьи 65 </w:t>
      </w:r>
      <w:r w:rsidR="00E0316C" w:rsidRPr="00BA19CB">
        <w:rPr>
          <w:rFonts w:ascii="Times New Roman" w:hAnsi="Times New Roman"/>
          <w:sz w:val="28"/>
          <w:szCs w:val="28"/>
        </w:rPr>
        <w:t>Закона Санкт-Петерб</w:t>
      </w:r>
      <w:r w:rsidR="00E0316C">
        <w:rPr>
          <w:rFonts w:ascii="Times New Roman" w:hAnsi="Times New Roman"/>
          <w:sz w:val="28"/>
          <w:szCs w:val="28"/>
        </w:rPr>
        <w:t xml:space="preserve">урга от 17 февраля 2016 года </w:t>
      </w:r>
      <w:r w:rsidR="00E0316C" w:rsidRPr="00BA19CB">
        <w:rPr>
          <w:rFonts w:ascii="Times New Roman" w:hAnsi="Times New Roman"/>
          <w:sz w:val="28"/>
          <w:szCs w:val="28"/>
        </w:rPr>
        <w:t xml:space="preserve">№ 81-6 </w:t>
      </w:r>
      <w:r w:rsidR="00E0316C">
        <w:rPr>
          <w:rFonts w:ascii="Times New Roman" w:hAnsi="Times New Roman"/>
          <w:sz w:val="28"/>
          <w:szCs w:val="28"/>
        </w:rPr>
        <w:t xml:space="preserve"> </w:t>
      </w:r>
      <w:r w:rsidR="00E0316C" w:rsidRPr="00BA19CB">
        <w:rPr>
          <w:rFonts w:ascii="Times New Roman" w:hAnsi="Times New Roman"/>
          <w:sz w:val="28"/>
          <w:szCs w:val="28"/>
        </w:rPr>
        <w:t>«О выборах депутатов Законодательног</w:t>
      </w:r>
      <w:r w:rsidR="00E0316C">
        <w:rPr>
          <w:rFonts w:ascii="Times New Roman" w:hAnsi="Times New Roman"/>
          <w:sz w:val="28"/>
          <w:szCs w:val="28"/>
        </w:rPr>
        <w:t>о Собрания</w:t>
      </w:r>
      <w:r w:rsidR="00E0316C" w:rsidRPr="00BA19CB">
        <w:rPr>
          <w:rFonts w:ascii="Times New Roman" w:hAnsi="Times New Roman"/>
          <w:sz w:val="28"/>
          <w:szCs w:val="28"/>
        </w:rPr>
        <w:t xml:space="preserve"> Санкт-Петербурга</w:t>
      </w:r>
      <w:r w:rsidR="00E0316C">
        <w:rPr>
          <w:rFonts w:ascii="Times New Roman" w:hAnsi="Times New Roman"/>
          <w:sz w:val="28"/>
          <w:szCs w:val="28"/>
        </w:rPr>
        <w:t xml:space="preserve">» и </w:t>
      </w:r>
      <w:r w:rsidR="008F2E29">
        <w:rPr>
          <w:rFonts w:ascii="Times New Roman" w:hAnsi="Times New Roman" w:cs="Times New Roman"/>
          <w:sz w:val="28"/>
          <w:szCs w:val="28"/>
        </w:rPr>
        <w:t>Постановлением Санкт-Петербургской избирательной комиссии от 16.06.1016г. № 149-19 «</w:t>
      </w:r>
      <w:r w:rsidR="008F2E29" w:rsidRPr="008F2E29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End"/>
      <w:r w:rsidR="008F2E29" w:rsidRPr="008F2E29">
        <w:rPr>
          <w:rFonts w:ascii="Times New Roman" w:hAnsi="Times New Roman" w:cs="Times New Roman"/>
          <w:sz w:val="28"/>
          <w:szCs w:val="28"/>
        </w:rPr>
        <w:t>Контрольно-ревизионных служб при территориальных избирательных комиссиях в Санкт-Петербурге (с полномочиями окружных избирательных комиссий по выборам депутатов Законодательного Собрания Санкт-Петербурга шестого созыва)</w:t>
      </w:r>
      <w:r w:rsidR="008F2E29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№ 1</w:t>
      </w:r>
    </w:p>
    <w:p w:rsidR="0046446B" w:rsidRPr="009D247C" w:rsidRDefault="0046446B" w:rsidP="00671AC3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9D247C">
        <w:rPr>
          <w:rFonts w:ascii="Times New Roman" w:hAnsi="Times New Roman" w:cs="Times New Roman"/>
          <w:sz w:val="28"/>
          <w:szCs w:val="28"/>
        </w:rPr>
        <w:t>:</w:t>
      </w:r>
    </w:p>
    <w:p w:rsidR="008F2E29" w:rsidRDefault="008F2E29" w:rsidP="00671AC3">
      <w:pPr>
        <w:pStyle w:val="a6"/>
        <w:numPr>
          <w:ilvl w:val="0"/>
          <w:numId w:val="9"/>
        </w:numPr>
        <w:spacing w:line="360" w:lineRule="auto"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F2E29">
        <w:rPr>
          <w:sz w:val="28"/>
          <w:szCs w:val="28"/>
        </w:rPr>
        <w:t>твердить положени</w:t>
      </w:r>
      <w:r>
        <w:rPr>
          <w:sz w:val="28"/>
          <w:szCs w:val="28"/>
        </w:rPr>
        <w:t>е</w:t>
      </w:r>
      <w:r w:rsidRPr="008F2E29">
        <w:rPr>
          <w:sz w:val="28"/>
          <w:szCs w:val="28"/>
        </w:rPr>
        <w:t xml:space="preserve"> о Контрольно-ревизионн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8F2E29">
        <w:rPr>
          <w:sz w:val="28"/>
          <w:szCs w:val="28"/>
        </w:rPr>
        <w:t xml:space="preserve"> при </w:t>
      </w:r>
      <w:r>
        <w:rPr>
          <w:sz w:val="28"/>
          <w:szCs w:val="28"/>
        </w:rPr>
        <w:t>Т</w:t>
      </w:r>
      <w:r w:rsidRPr="008F2E29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№ 1</w:t>
      </w:r>
      <w:r w:rsidR="00E0316C">
        <w:rPr>
          <w:sz w:val="28"/>
          <w:szCs w:val="28"/>
        </w:rPr>
        <w:t xml:space="preserve"> в соответствии с Приложением</w:t>
      </w:r>
      <w:r>
        <w:rPr>
          <w:sz w:val="28"/>
          <w:szCs w:val="28"/>
        </w:rPr>
        <w:t>.</w:t>
      </w:r>
    </w:p>
    <w:p w:rsidR="0046446B" w:rsidRDefault="008F2E29" w:rsidP="00671AC3">
      <w:pPr>
        <w:pStyle w:val="a6"/>
        <w:numPr>
          <w:ilvl w:val="0"/>
          <w:numId w:val="9"/>
        </w:numPr>
        <w:spacing w:line="360" w:lineRule="auto"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следующий  состав</w:t>
      </w:r>
      <w:r w:rsidRPr="008F2E29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8F2E29">
        <w:rPr>
          <w:sz w:val="28"/>
          <w:szCs w:val="28"/>
        </w:rPr>
        <w:t xml:space="preserve"> при </w:t>
      </w:r>
      <w:r>
        <w:rPr>
          <w:sz w:val="28"/>
          <w:szCs w:val="28"/>
        </w:rPr>
        <w:t>Т</w:t>
      </w:r>
      <w:r w:rsidRPr="008F2E29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F2E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№ 1:</w:t>
      </w:r>
    </w:p>
    <w:p w:rsidR="008F2E29" w:rsidRDefault="00E0316C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группы: </w:t>
      </w:r>
      <w:r w:rsidR="00A82582">
        <w:rPr>
          <w:rFonts w:ascii="Times New Roman" w:hAnsi="Times New Roman" w:cs="Times New Roman"/>
          <w:sz w:val="28"/>
          <w:szCs w:val="28"/>
        </w:rPr>
        <w:t xml:space="preserve">Бергер Евгения Петровна – заместитель председателя </w:t>
      </w:r>
      <w:r w:rsidR="00A82582" w:rsidRPr="00A82582">
        <w:rPr>
          <w:rFonts w:ascii="Times New Roman" w:hAnsi="Times New Roman" w:cs="Times New Roman"/>
          <w:sz w:val="28"/>
          <w:szCs w:val="28"/>
        </w:rPr>
        <w:t>Территориальной избирательной комисси</w:t>
      </w:r>
      <w:r w:rsidR="00A82582">
        <w:rPr>
          <w:rFonts w:ascii="Times New Roman" w:hAnsi="Times New Roman" w:cs="Times New Roman"/>
          <w:sz w:val="28"/>
          <w:szCs w:val="28"/>
        </w:rPr>
        <w:t>и № 1;</w:t>
      </w:r>
    </w:p>
    <w:p w:rsidR="00A82582" w:rsidRDefault="00E0316C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группы: </w:t>
      </w:r>
      <w:r w:rsidR="00A82582">
        <w:rPr>
          <w:rFonts w:ascii="Times New Roman" w:hAnsi="Times New Roman" w:cs="Times New Roman"/>
          <w:sz w:val="28"/>
          <w:szCs w:val="28"/>
        </w:rPr>
        <w:t xml:space="preserve">Зимин Александр Игоревич – член </w:t>
      </w:r>
      <w:r w:rsidR="00A82582" w:rsidRPr="00A82582">
        <w:rPr>
          <w:rFonts w:ascii="Times New Roman" w:hAnsi="Times New Roman" w:cs="Times New Roman"/>
          <w:sz w:val="28"/>
          <w:szCs w:val="28"/>
        </w:rPr>
        <w:t>Территориальной избирательной комисси</w:t>
      </w:r>
      <w:r w:rsidR="00A82582">
        <w:rPr>
          <w:rFonts w:ascii="Times New Roman" w:hAnsi="Times New Roman" w:cs="Times New Roman"/>
          <w:sz w:val="28"/>
          <w:szCs w:val="28"/>
        </w:rPr>
        <w:t>и № 1 с правом решающего голоса;</w:t>
      </w:r>
    </w:p>
    <w:p w:rsidR="00E0316C" w:rsidRDefault="00E0316C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A82582" w:rsidRDefault="00A82582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Рощина Анна </w:t>
      </w:r>
      <w:r w:rsidR="00856ED7">
        <w:rPr>
          <w:rFonts w:ascii="Times New Roman" w:hAnsi="Times New Roman" w:cs="Times New Roman"/>
          <w:sz w:val="28"/>
          <w:szCs w:val="28"/>
        </w:rPr>
        <w:t xml:space="preserve">Александровна – </w:t>
      </w:r>
      <w:r w:rsidR="00671AC3" w:rsidRPr="00671AC3">
        <w:rPr>
          <w:rFonts w:ascii="Times New Roman" w:hAnsi="Times New Roman" w:cs="Times New Roman"/>
          <w:sz w:val="28"/>
          <w:szCs w:val="28"/>
        </w:rPr>
        <w:t>специалист 2-ой категории – главный бухгалтер Территориальной избирательной комиссии № 1</w:t>
      </w:r>
      <w:r w:rsidR="00856ED7">
        <w:rPr>
          <w:rFonts w:ascii="Times New Roman" w:hAnsi="Times New Roman" w:cs="Times New Roman"/>
          <w:sz w:val="28"/>
          <w:szCs w:val="28"/>
        </w:rPr>
        <w:t>;</w:t>
      </w:r>
    </w:p>
    <w:p w:rsidR="00856ED7" w:rsidRDefault="00856ED7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</w:t>
      </w:r>
      <w:r w:rsidRPr="00856ED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6ED7">
        <w:rPr>
          <w:rFonts w:ascii="Times New Roman" w:hAnsi="Times New Roman" w:cs="Times New Roman"/>
          <w:sz w:val="28"/>
          <w:szCs w:val="28"/>
        </w:rPr>
        <w:t xml:space="preserve"> УФМС России по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ED7" w:rsidRDefault="00856ED7" w:rsidP="00671AC3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856ED7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ED7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ED7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A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1AC3">
        <w:rPr>
          <w:rFonts w:ascii="Times New Roman" w:hAnsi="Times New Roman" w:cs="Times New Roman"/>
          <w:sz w:val="28"/>
          <w:szCs w:val="28"/>
        </w:rPr>
        <w:t>. Санкт-Петербурга.</w:t>
      </w:r>
    </w:p>
    <w:p w:rsidR="0046446B" w:rsidRPr="009D247C" w:rsidRDefault="008F2E29" w:rsidP="00671AC3">
      <w:pPr>
        <w:pStyle w:val="ae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46B" w:rsidRPr="009D247C">
        <w:rPr>
          <w:rFonts w:ascii="Times New Roman" w:hAnsi="Times New Roman" w:cs="Times New Roman"/>
          <w:sz w:val="28"/>
          <w:szCs w:val="28"/>
        </w:rPr>
        <w:t>.</w:t>
      </w:r>
      <w:r w:rsidR="004644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6446B" w:rsidRPr="009D24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6446B" w:rsidRPr="009D247C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r w:rsidR="0046446B">
        <w:rPr>
          <w:rFonts w:ascii="Times New Roman" w:hAnsi="Times New Roman" w:cs="Times New Roman"/>
          <w:sz w:val="28"/>
          <w:szCs w:val="28"/>
        </w:rPr>
        <w:t>№ 1</w:t>
      </w:r>
      <w:r w:rsidR="0046446B" w:rsidRPr="009D247C">
        <w:rPr>
          <w:rFonts w:ascii="Times New Roman" w:hAnsi="Times New Roman" w:cs="Times New Roman"/>
          <w:sz w:val="28"/>
          <w:szCs w:val="28"/>
        </w:rPr>
        <w:t xml:space="preserve">, а также на сайте Комиссии в информационно-телекоммуникационной сети </w:t>
      </w:r>
      <w:r w:rsidR="0046446B">
        <w:rPr>
          <w:rFonts w:ascii="Times New Roman" w:hAnsi="Times New Roman" w:cs="Times New Roman"/>
          <w:sz w:val="28"/>
          <w:szCs w:val="28"/>
        </w:rPr>
        <w:t>«</w:t>
      </w:r>
      <w:r w:rsidR="0046446B" w:rsidRPr="009D247C">
        <w:rPr>
          <w:rFonts w:ascii="Times New Roman" w:hAnsi="Times New Roman" w:cs="Times New Roman"/>
          <w:sz w:val="28"/>
          <w:szCs w:val="28"/>
        </w:rPr>
        <w:t>Интернет</w:t>
      </w:r>
      <w:r w:rsidR="0046446B">
        <w:rPr>
          <w:rFonts w:ascii="Times New Roman" w:hAnsi="Times New Roman" w:cs="Times New Roman"/>
          <w:sz w:val="28"/>
          <w:szCs w:val="28"/>
        </w:rPr>
        <w:t>»</w:t>
      </w:r>
      <w:r w:rsidR="0046446B" w:rsidRPr="009D2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46B" w:rsidRPr="009D247C" w:rsidRDefault="008F2E29" w:rsidP="00671AC3">
      <w:pPr>
        <w:pStyle w:val="ae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6446B" w:rsidRPr="009D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446B" w:rsidRPr="009D24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46446B">
        <w:rPr>
          <w:rFonts w:ascii="Times New Roman" w:hAnsi="Times New Roman" w:cs="Times New Roman"/>
          <w:sz w:val="28"/>
          <w:szCs w:val="28"/>
        </w:rPr>
        <w:t>№ 1 Нечаеву О.Д.</w:t>
      </w:r>
    </w:p>
    <w:p w:rsidR="00717D70" w:rsidRDefault="00717D70" w:rsidP="00671AC3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p w:rsidR="00E0316C" w:rsidRDefault="00E0316C" w:rsidP="00671AC3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p w:rsidR="00E0316C" w:rsidRPr="00CE4DBB" w:rsidRDefault="00E0316C" w:rsidP="00671AC3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tbl>
      <w:tblPr>
        <w:tblStyle w:val="a7"/>
        <w:tblW w:w="15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  <w:gridCol w:w="5352"/>
      </w:tblGrid>
      <w:tr w:rsidR="00717D70" w:rsidTr="00671AC3">
        <w:tc>
          <w:tcPr>
            <w:tcW w:w="4219" w:type="dxa"/>
          </w:tcPr>
          <w:p w:rsidR="00717D70" w:rsidRDefault="00717D70" w:rsidP="00671AC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№ 1              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954" w:type="dxa"/>
          </w:tcPr>
          <w:p w:rsidR="00717D70" w:rsidRDefault="00717D70" w:rsidP="00671A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О.Д. Нечаева</w:t>
            </w:r>
          </w:p>
          <w:p w:rsidR="00717D70" w:rsidRDefault="00717D70" w:rsidP="00671A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D70" w:rsidRDefault="00717D70" w:rsidP="00671AC3">
            <w:pPr>
              <w:jc w:val="both"/>
              <w:rPr>
                <w:sz w:val="28"/>
                <w:szCs w:val="28"/>
              </w:rPr>
            </w:pPr>
          </w:p>
          <w:p w:rsidR="00717D70" w:rsidRDefault="00717D70" w:rsidP="00671AC3">
            <w:pPr>
              <w:jc w:val="both"/>
              <w:rPr>
                <w:sz w:val="28"/>
                <w:szCs w:val="28"/>
              </w:rPr>
            </w:pPr>
          </w:p>
        </w:tc>
      </w:tr>
      <w:tr w:rsidR="00717D70" w:rsidTr="00671AC3">
        <w:tc>
          <w:tcPr>
            <w:tcW w:w="4219" w:type="dxa"/>
          </w:tcPr>
          <w:p w:rsidR="00717D70" w:rsidRDefault="00717D70" w:rsidP="00671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 № 1</w:t>
            </w:r>
          </w:p>
        </w:tc>
        <w:tc>
          <w:tcPr>
            <w:tcW w:w="5954" w:type="dxa"/>
          </w:tcPr>
          <w:p w:rsidR="00717D70" w:rsidRDefault="00717D70" w:rsidP="00671A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П.С. Эткинд</w:t>
            </w:r>
          </w:p>
        </w:tc>
        <w:tc>
          <w:tcPr>
            <w:tcW w:w="5352" w:type="dxa"/>
          </w:tcPr>
          <w:p w:rsidR="00717D70" w:rsidRDefault="00717D70" w:rsidP="00671A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6ED7" w:rsidRDefault="00856ED7" w:rsidP="00671AC3">
      <w:pPr>
        <w:spacing w:after="200" w:line="360" w:lineRule="auto"/>
        <w:ind w:right="141"/>
        <w:jc w:val="right"/>
      </w:pPr>
    </w:p>
    <w:p w:rsidR="00856ED7" w:rsidRDefault="00856ED7" w:rsidP="00671AC3">
      <w:pPr>
        <w:spacing w:after="200" w:line="360" w:lineRule="auto"/>
      </w:pPr>
      <w:r>
        <w:br w:type="page"/>
      </w:r>
    </w:p>
    <w:p w:rsidR="008F2E29" w:rsidRDefault="008F2E29" w:rsidP="00856ED7">
      <w:pPr>
        <w:spacing w:line="276" w:lineRule="auto"/>
        <w:jc w:val="right"/>
      </w:pPr>
      <w:r w:rsidRPr="00EA31CC">
        <w:t xml:space="preserve">Приложение </w:t>
      </w:r>
    </w:p>
    <w:p w:rsidR="008F2E29" w:rsidRPr="00EA31CC" w:rsidRDefault="006231B7" w:rsidP="00856ED7">
      <w:pPr>
        <w:jc w:val="right"/>
      </w:pPr>
      <w:r>
        <w:t xml:space="preserve">к </w:t>
      </w:r>
      <w:r w:rsidR="008F2E29">
        <w:t xml:space="preserve">Решению </w:t>
      </w:r>
      <w:proofErr w:type="gramStart"/>
      <w:r w:rsidR="008F2E29">
        <w:t>Территориальной</w:t>
      </w:r>
      <w:proofErr w:type="gramEnd"/>
    </w:p>
    <w:p w:rsidR="008F2E29" w:rsidRPr="00EA31CC" w:rsidRDefault="008F2E29" w:rsidP="00856ED7">
      <w:pPr>
        <w:ind w:left="5103"/>
        <w:jc w:val="right"/>
      </w:pPr>
      <w:r w:rsidRPr="00EA31CC">
        <w:t>избирательной комиссии</w:t>
      </w:r>
      <w:r>
        <w:t xml:space="preserve"> № 1</w:t>
      </w:r>
    </w:p>
    <w:p w:rsidR="008F2E29" w:rsidRPr="00EA31CC" w:rsidRDefault="008F2E29" w:rsidP="00856ED7">
      <w:pPr>
        <w:ind w:left="5103"/>
        <w:jc w:val="right"/>
      </w:pPr>
      <w:r w:rsidRPr="00EA31CC">
        <w:t xml:space="preserve">от </w:t>
      </w:r>
      <w:r>
        <w:t>22 июня</w:t>
      </w:r>
      <w:r w:rsidRPr="00EA31CC">
        <w:t xml:space="preserve"> 2016 года № </w:t>
      </w:r>
      <w:r>
        <w:t>3.</w:t>
      </w:r>
      <w:r w:rsidR="00535140">
        <w:t>7</w:t>
      </w:r>
    </w:p>
    <w:p w:rsidR="008F2E29" w:rsidRPr="00EA31CC" w:rsidRDefault="008F2E29" w:rsidP="008F2E29">
      <w:pPr>
        <w:ind w:left="5103"/>
        <w:jc w:val="center"/>
      </w:pPr>
    </w:p>
    <w:p w:rsidR="008F2E29" w:rsidRPr="00903281" w:rsidRDefault="008F2E29" w:rsidP="008F2E29">
      <w:pPr>
        <w:ind w:left="4536"/>
        <w:jc w:val="center"/>
        <w:rPr>
          <w:sz w:val="28"/>
          <w:szCs w:val="28"/>
        </w:rPr>
      </w:pPr>
    </w:p>
    <w:p w:rsidR="008F2E29" w:rsidRPr="00C204D0" w:rsidRDefault="008F2E29" w:rsidP="008F2E29">
      <w:pPr>
        <w:jc w:val="center"/>
        <w:rPr>
          <w:b/>
          <w:sz w:val="28"/>
          <w:szCs w:val="28"/>
        </w:rPr>
      </w:pPr>
      <w:r w:rsidRPr="00C204D0">
        <w:rPr>
          <w:b/>
          <w:sz w:val="28"/>
          <w:szCs w:val="28"/>
        </w:rPr>
        <w:t>ПОЛОЖЕНИЕ</w:t>
      </w:r>
      <w:bookmarkStart w:id="0" w:name="_GoBack"/>
      <w:bookmarkEnd w:id="0"/>
    </w:p>
    <w:p w:rsidR="008F2E29" w:rsidRPr="00C204D0" w:rsidRDefault="008F2E29" w:rsidP="008F2E29">
      <w:pPr>
        <w:jc w:val="center"/>
        <w:rPr>
          <w:sz w:val="28"/>
          <w:szCs w:val="28"/>
        </w:rPr>
      </w:pPr>
      <w:r w:rsidRPr="00C204D0">
        <w:rPr>
          <w:sz w:val="28"/>
          <w:szCs w:val="28"/>
        </w:rPr>
        <w:t xml:space="preserve">о Контрольно-ревизионной службе при </w:t>
      </w:r>
      <w:r>
        <w:rPr>
          <w:sz w:val="28"/>
          <w:szCs w:val="28"/>
        </w:rPr>
        <w:t>Т</w:t>
      </w:r>
      <w:r w:rsidRPr="00962435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ой </w:t>
      </w:r>
      <w:r w:rsidRPr="00962435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</w:t>
      </w:r>
      <w:r w:rsidRPr="00962435">
        <w:rPr>
          <w:sz w:val="28"/>
          <w:szCs w:val="28"/>
        </w:rPr>
        <w:t>комисси</w:t>
      </w:r>
      <w:r>
        <w:rPr>
          <w:sz w:val="28"/>
          <w:szCs w:val="28"/>
        </w:rPr>
        <w:t>и № 1</w:t>
      </w:r>
      <w:r w:rsidRPr="00962435">
        <w:rPr>
          <w:sz w:val="28"/>
          <w:szCs w:val="28"/>
        </w:rPr>
        <w:t xml:space="preserve"> в Санкт-Петербурге (с полномочиями окружн</w:t>
      </w:r>
      <w:r>
        <w:rPr>
          <w:sz w:val="28"/>
          <w:szCs w:val="28"/>
        </w:rPr>
        <w:t>ой</w:t>
      </w:r>
      <w:r w:rsidRPr="0096243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243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№ 1</w:t>
      </w:r>
      <w:r w:rsidRPr="00962435">
        <w:rPr>
          <w:sz w:val="28"/>
          <w:szCs w:val="28"/>
        </w:rPr>
        <w:t xml:space="preserve"> по выборам депутатов Законодательного Собрания Санкт-Петербурга шестого созыва)</w:t>
      </w:r>
    </w:p>
    <w:p w:rsidR="008F2E29" w:rsidRPr="00C204D0" w:rsidRDefault="008F2E29" w:rsidP="008F2E29">
      <w:pPr>
        <w:spacing w:line="360" w:lineRule="auto"/>
        <w:rPr>
          <w:sz w:val="28"/>
          <w:szCs w:val="28"/>
        </w:rPr>
      </w:pPr>
    </w:p>
    <w:p w:rsidR="008F2E29" w:rsidRPr="00903281" w:rsidRDefault="008F2E29" w:rsidP="008F2E29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903281">
        <w:rPr>
          <w:b/>
          <w:sz w:val="28"/>
          <w:szCs w:val="28"/>
        </w:rPr>
        <w:t>1. Общие положения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D75C2">
        <w:rPr>
          <w:sz w:val="28"/>
          <w:szCs w:val="28"/>
        </w:rPr>
        <w:t>1.</w:t>
      </w:r>
      <w:r w:rsidRPr="00D746BF">
        <w:rPr>
          <w:b/>
          <w:sz w:val="28"/>
          <w:szCs w:val="28"/>
        </w:rPr>
        <w:t> </w:t>
      </w:r>
      <w:proofErr w:type="gramStart"/>
      <w:r w:rsidRPr="00C204D0">
        <w:rPr>
          <w:sz w:val="28"/>
          <w:szCs w:val="28"/>
        </w:rPr>
        <w:t>Кон</w:t>
      </w:r>
      <w:r>
        <w:rPr>
          <w:sz w:val="28"/>
          <w:szCs w:val="28"/>
        </w:rPr>
        <w:t>трольно-ревизионная служба при Т</w:t>
      </w:r>
      <w:r w:rsidRPr="00C204D0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№ 1 </w:t>
      </w:r>
      <w:r w:rsidRPr="00C204D0">
        <w:rPr>
          <w:sz w:val="28"/>
          <w:szCs w:val="28"/>
        </w:rPr>
        <w:t xml:space="preserve">(с полномочиями окружной избирательной комиссии по выборам депутатов Законодательного Собрания </w:t>
      </w:r>
      <w:r>
        <w:rPr>
          <w:sz w:val="28"/>
          <w:szCs w:val="28"/>
        </w:rPr>
        <w:t xml:space="preserve">                          </w:t>
      </w:r>
      <w:r w:rsidRPr="00C204D0">
        <w:rPr>
          <w:sz w:val="28"/>
          <w:szCs w:val="28"/>
        </w:rPr>
        <w:t xml:space="preserve">Санкт-Петербурга шестого созыва по одномандатному избирательному округу </w:t>
      </w:r>
      <w:r>
        <w:rPr>
          <w:sz w:val="28"/>
          <w:szCs w:val="28"/>
        </w:rPr>
        <w:t>№ 1</w:t>
      </w:r>
      <w:r w:rsidRPr="00C204D0">
        <w:rPr>
          <w:sz w:val="28"/>
          <w:szCs w:val="28"/>
        </w:rPr>
        <w:t>) создана Постановлением Санкт-Петербургской избирательной комиссии от</w:t>
      </w:r>
      <w:r>
        <w:rPr>
          <w:sz w:val="28"/>
          <w:szCs w:val="28"/>
        </w:rPr>
        <w:t xml:space="preserve"> 16.06.2016</w:t>
      </w:r>
      <w:r w:rsidRPr="00C204D0">
        <w:rPr>
          <w:sz w:val="28"/>
          <w:szCs w:val="28"/>
        </w:rPr>
        <w:t xml:space="preserve"> </w:t>
      </w:r>
      <w:r>
        <w:rPr>
          <w:sz w:val="28"/>
          <w:szCs w:val="28"/>
        </w:rPr>
        <w:t>№ 149-19</w:t>
      </w:r>
      <w:r w:rsidRPr="00C204D0">
        <w:rPr>
          <w:sz w:val="28"/>
          <w:szCs w:val="28"/>
        </w:rPr>
        <w:t xml:space="preserve"> в соответствии со статьей 60 Федерального закона </w:t>
      </w:r>
      <w:r>
        <w:rPr>
          <w:sz w:val="28"/>
          <w:szCs w:val="28"/>
        </w:rPr>
        <w:t xml:space="preserve"> </w:t>
      </w:r>
      <w:r w:rsidRPr="00C204D0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t xml:space="preserve">                             </w:t>
      </w:r>
      <w:r w:rsidRPr="00C204D0">
        <w:rPr>
          <w:sz w:val="28"/>
          <w:szCs w:val="28"/>
        </w:rPr>
        <w:t>в референдуме гражд</w:t>
      </w:r>
      <w:r>
        <w:rPr>
          <w:sz w:val="28"/>
          <w:szCs w:val="28"/>
        </w:rPr>
        <w:t>ан Российской Федерации», статье</w:t>
      </w:r>
      <w:r w:rsidRPr="00C204D0">
        <w:rPr>
          <w:sz w:val="28"/>
          <w:szCs w:val="28"/>
        </w:rPr>
        <w:t xml:space="preserve">й 65 Закона </w:t>
      </w:r>
      <w:r>
        <w:rPr>
          <w:sz w:val="28"/>
          <w:szCs w:val="28"/>
        </w:rPr>
        <w:t xml:space="preserve">                </w:t>
      </w:r>
      <w:r w:rsidRPr="00C204D0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</w:t>
      </w:r>
      <w:r w:rsidRPr="00C204D0">
        <w:rPr>
          <w:sz w:val="28"/>
          <w:szCs w:val="28"/>
        </w:rPr>
        <w:t>«О выборах</w:t>
      </w:r>
      <w:proofErr w:type="gramEnd"/>
      <w:r w:rsidRPr="00C204D0">
        <w:rPr>
          <w:sz w:val="28"/>
          <w:szCs w:val="28"/>
        </w:rPr>
        <w:t xml:space="preserve"> депутатов Законодательного Собрания </w:t>
      </w:r>
      <w:r>
        <w:rPr>
          <w:sz w:val="28"/>
          <w:szCs w:val="28"/>
        </w:rPr>
        <w:t xml:space="preserve">           </w:t>
      </w:r>
      <w:r w:rsidRPr="00C204D0">
        <w:rPr>
          <w:sz w:val="28"/>
          <w:szCs w:val="28"/>
        </w:rPr>
        <w:t>Санкт-Петербурга».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В </w:t>
      </w:r>
      <w:proofErr w:type="gramStart"/>
      <w:r w:rsidRPr="00C204D0">
        <w:rPr>
          <w:sz w:val="28"/>
          <w:szCs w:val="28"/>
        </w:rPr>
        <w:t>настоящем</w:t>
      </w:r>
      <w:proofErr w:type="gramEnd"/>
      <w:r w:rsidRPr="00C204D0">
        <w:rPr>
          <w:sz w:val="28"/>
          <w:szCs w:val="28"/>
        </w:rPr>
        <w:t xml:space="preserve"> Положении используются следующие термины </w:t>
      </w:r>
      <w:r>
        <w:rPr>
          <w:sz w:val="28"/>
          <w:szCs w:val="28"/>
        </w:rPr>
        <w:t xml:space="preserve">          </w:t>
      </w:r>
      <w:r w:rsidRPr="00C204D0">
        <w:rPr>
          <w:sz w:val="28"/>
          <w:szCs w:val="28"/>
        </w:rPr>
        <w:t>и сокращения: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3D75C2">
        <w:rPr>
          <w:sz w:val="28"/>
          <w:szCs w:val="28"/>
        </w:rPr>
        <w:t>1.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КРС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Кон</w:t>
      </w:r>
      <w:r>
        <w:rPr>
          <w:sz w:val="28"/>
          <w:szCs w:val="28"/>
        </w:rPr>
        <w:t>трольно-ревизионная служба при Т</w:t>
      </w:r>
      <w:r w:rsidRPr="00C204D0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№ 1</w:t>
      </w:r>
      <w:r w:rsidRPr="00C204D0">
        <w:rPr>
          <w:sz w:val="28"/>
          <w:szCs w:val="28"/>
        </w:rPr>
        <w:t xml:space="preserve"> (с полномочиями окружной </w:t>
      </w:r>
      <w:r>
        <w:rPr>
          <w:sz w:val="28"/>
          <w:szCs w:val="28"/>
        </w:rPr>
        <w:t xml:space="preserve">избирательной комиссии по </w:t>
      </w:r>
      <w:r w:rsidRPr="00C204D0">
        <w:rPr>
          <w:sz w:val="28"/>
          <w:szCs w:val="28"/>
        </w:rPr>
        <w:t xml:space="preserve">выборам депутатов Законодательного Собрания </w:t>
      </w:r>
      <w:r>
        <w:rPr>
          <w:sz w:val="28"/>
          <w:szCs w:val="28"/>
        </w:rPr>
        <w:t xml:space="preserve">                         </w:t>
      </w:r>
      <w:r w:rsidRPr="00C204D0">
        <w:rPr>
          <w:sz w:val="28"/>
          <w:szCs w:val="28"/>
        </w:rPr>
        <w:t>Санкт-Петербурга ше</w:t>
      </w:r>
      <w:r>
        <w:rPr>
          <w:sz w:val="28"/>
          <w:szCs w:val="28"/>
        </w:rPr>
        <w:t xml:space="preserve">стого созыва по одномандатному </w:t>
      </w:r>
      <w:r w:rsidRPr="00C204D0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 1</w:t>
      </w:r>
      <w:r w:rsidRPr="00C204D0">
        <w:rPr>
          <w:sz w:val="28"/>
          <w:szCs w:val="28"/>
        </w:rPr>
        <w:t>).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№ 1              </w:t>
      </w:r>
      <w:r w:rsidRPr="00C204D0">
        <w:rPr>
          <w:sz w:val="28"/>
          <w:szCs w:val="28"/>
        </w:rPr>
        <w:t>(с полномочиями окружной из</w:t>
      </w:r>
      <w:r>
        <w:rPr>
          <w:sz w:val="28"/>
          <w:szCs w:val="28"/>
        </w:rPr>
        <w:t>бирательной комиссии по</w:t>
      </w:r>
      <w:r w:rsidRPr="00C204D0">
        <w:rPr>
          <w:sz w:val="28"/>
          <w:szCs w:val="28"/>
        </w:rPr>
        <w:t xml:space="preserve"> выборам депутатов Законодательного Собрания Санкт-Петербурга ше</w:t>
      </w:r>
      <w:r>
        <w:rPr>
          <w:sz w:val="28"/>
          <w:szCs w:val="28"/>
        </w:rPr>
        <w:t xml:space="preserve">стого созыва                              по одномандатному </w:t>
      </w:r>
      <w:r w:rsidRPr="00C204D0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 1</w:t>
      </w:r>
      <w:r w:rsidRPr="00C204D0">
        <w:rPr>
          <w:sz w:val="28"/>
          <w:szCs w:val="28"/>
        </w:rPr>
        <w:t>).</w:t>
      </w:r>
    </w:p>
    <w:p w:rsidR="008F2E29" w:rsidRPr="00C204D0" w:rsidRDefault="008F2E29" w:rsidP="008F2E29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Закон Санкт-Петербурга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Закон Санкт-Петербурга «О выборах депутатов Законодательного Собрания Санкт-Петербурга».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выборы депутатов Законодательного Собрания               Санкт-Петербурга шестого созыва.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1.2.6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–</w:t>
      </w:r>
      <w:r w:rsidRPr="00C204D0">
        <w:rPr>
          <w:sz w:val="28"/>
          <w:szCs w:val="28"/>
        </w:rPr>
        <w:t xml:space="preserve"> кандидат в депутаты Законодательного Собрания         Санкт-Петербурга шестого созыва, выдвинутый и (или) зарегистрированный по одномандатному избирательному округу </w:t>
      </w:r>
      <w:r>
        <w:rPr>
          <w:sz w:val="28"/>
          <w:szCs w:val="28"/>
        </w:rPr>
        <w:t>№ 1</w:t>
      </w:r>
      <w:r w:rsidRPr="00C204D0">
        <w:rPr>
          <w:sz w:val="28"/>
          <w:szCs w:val="28"/>
        </w:rPr>
        <w:t>.</w:t>
      </w:r>
    </w:p>
    <w:p w:rsidR="008F2E29" w:rsidRPr="00C204D0" w:rsidRDefault="008F2E29" w:rsidP="008F2E29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КРС осуществляет свою деятельность в соответствии </w:t>
      </w:r>
      <w:r>
        <w:rPr>
          <w:sz w:val="28"/>
          <w:szCs w:val="28"/>
        </w:rPr>
        <w:t xml:space="preserve">                                  </w:t>
      </w:r>
      <w:r w:rsidRPr="00C204D0">
        <w:rPr>
          <w:sz w:val="28"/>
          <w:szCs w:val="28"/>
        </w:rPr>
        <w:t xml:space="preserve">с утвержденными Комиссией планами мероприятий, календарными планами, а также приказами председателя Комиссии, </w:t>
      </w:r>
      <w:r>
        <w:rPr>
          <w:sz w:val="28"/>
          <w:szCs w:val="28"/>
        </w:rPr>
        <w:t xml:space="preserve">постановлениями и иными актами </w:t>
      </w:r>
      <w:r w:rsidRPr="00C204D0">
        <w:rPr>
          <w:sz w:val="28"/>
          <w:szCs w:val="28"/>
        </w:rPr>
        <w:t>Санкт-Петербургской избирательной комиссии.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При официальной переписке КРС использует бланки Комиссии.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</w:p>
    <w:p w:rsidR="008F2E29" w:rsidRPr="00903281" w:rsidRDefault="008F2E29" w:rsidP="008F2E29">
      <w:pPr>
        <w:spacing w:line="360" w:lineRule="auto"/>
        <w:jc w:val="center"/>
        <w:rPr>
          <w:b/>
          <w:sz w:val="28"/>
          <w:szCs w:val="28"/>
        </w:rPr>
      </w:pPr>
      <w:r w:rsidRPr="00903281">
        <w:rPr>
          <w:b/>
          <w:sz w:val="28"/>
          <w:szCs w:val="28"/>
        </w:rPr>
        <w:t>2. Порядок формирования КРС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Персональный состав КРС определяется решением Комиссии </w:t>
      </w:r>
      <w:r>
        <w:rPr>
          <w:sz w:val="28"/>
          <w:szCs w:val="28"/>
        </w:rPr>
        <w:t xml:space="preserve">                </w:t>
      </w:r>
      <w:r w:rsidRPr="00C204D0">
        <w:rPr>
          <w:sz w:val="28"/>
          <w:szCs w:val="28"/>
        </w:rPr>
        <w:t>в количестве не более 5 человек.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Полномочия КРС возникают со дня формирования КРС </w:t>
      </w:r>
      <w:r>
        <w:rPr>
          <w:sz w:val="28"/>
          <w:szCs w:val="28"/>
        </w:rPr>
        <w:t xml:space="preserve">                            </w:t>
      </w:r>
      <w:r w:rsidRPr="00C204D0">
        <w:rPr>
          <w:sz w:val="28"/>
          <w:szCs w:val="28"/>
        </w:rPr>
        <w:t xml:space="preserve">в правомочном составе и прекращаются в день прекращения у Комиссии полномочий окружной избирательной комиссии по выборам депутатов Законодательного Собрания Санкт-Петербурга шестого созыва </w:t>
      </w:r>
      <w:r>
        <w:rPr>
          <w:sz w:val="28"/>
          <w:szCs w:val="28"/>
        </w:rPr>
        <w:t xml:space="preserve">                             </w:t>
      </w:r>
      <w:r w:rsidRPr="00C204D0">
        <w:rPr>
          <w:sz w:val="28"/>
          <w:szCs w:val="28"/>
        </w:rPr>
        <w:t xml:space="preserve">по одномандатному избирательному округу </w:t>
      </w:r>
      <w:r>
        <w:rPr>
          <w:sz w:val="28"/>
          <w:szCs w:val="28"/>
        </w:rPr>
        <w:t>№</w:t>
      </w:r>
      <w:r w:rsidRPr="00C204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204D0">
        <w:rPr>
          <w:sz w:val="28"/>
          <w:szCs w:val="28"/>
        </w:rPr>
        <w:t>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Руководителем КРС </w:t>
      </w:r>
      <w:proofErr w:type="gramStart"/>
      <w:r w:rsidRPr="00C204D0"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как правило</w:t>
      </w:r>
      <w:r w:rsidRPr="00C204D0">
        <w:rPr>
          <w:sz w:val="28"/>
          <w:szCs w:val="28"/>
        </w:rPr>
        <w:t xml:space="preserve"> заместитель председателя Комиссии, заместителем руководителя КРС – член Комиссии </w:t>
      </w:r>
      <w:r>
        <w:rPr>
          <w:sz w:val="28"/>
          <w:szCs w:val="28"/>
        </w:rPr>
        <w:t xml:space="preserve">             </w:t>
      </w:r>
      <w:r w:rsidRPr="00C204D0">
        <w:rPr>
          <w:sz w:val="28"/>
          <w:szCs w:val="28"/>
        </w:rPr>
        <w:t>с правом решающего голоса. Руководитель КРС, заместитель руководителя КРС назначаются Комиссией.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По решению Комиссии в состав КРС могут быть назначены другие члены Комиссии, сотрудники аппарата Комиссии, руководители </w:t>
      </w:r>
      <w:r>
        <w:rPr>
          <w:sz w:val="28"/>
          <w:szCs w:val="28"/>
        </w:rPr>
        <w:t xml:space="preserve">                        </w:t>
      </w:r>
      <w:r w:rsidRPr="00C204D0">
        <w:rPr>
          <w:sz w:val="28"/>
          <w:szCs w:val="28"/>
        </w:rPr>
        <w:t xml:space="preserve">и специалисты государственных и иных органов и учреждений, исполнительных органов государственной власти, иных органов </w:t>
      </w:r>
      <w:r>
        <w:rPr>
          <w:sz w:val="28"/>
          <w:szCs w:val="28"/>
        </w:rPr>
        <w:t xml:space="preserve">                             </w:t>
      </w:r>
      <w:r w:rsidRPr="00C204D0">
        <w:rPr>
          <w:sz w:val="28"/>
          <w:szCs w:val="28"/>
        </w:rPr>
        <w:t>и учреждений.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Члены КРС назначаются и освобождаются от занимаемой должности решением Комиссии.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При проведении выборов откомандирование специалистов </w:t>
      </w:r>
      <w:r>
        <w:rPr>
          <w:sz w:val="28"/>
          <w:szCs w:val="28"/>
        </w:rPr>
        <w:t xml:space="preserve">                       </w:t>
      </w:r>
      <w:r w:rsidRPr="00C204D0">
        <w:rPr>
          <w:sz w:val="28"/>
          <w:szCs w:val="28"/>
        </w:rPr>
        <w:t xml:space="preserve">из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(проведении) выборов. Указанные специалисты откомандировываются </w:t>
      </w:r>
      <w:r>
        <w:rPr>
          <w:sz w:val="28"/>
          <w:szCs w:val="28"/>
        </w:rPr>
        <w:t xml:space="preserve">                   </w:t>
      </w:r>
      <w:r w:rsidRPr="00C204D0">
        <w:rPr>
          <w:sz w:val="28"/>
          <w:szCs w:val="28"/>
        </w:rPr>
        <w:t>в распоряжение КРС на срок не менее двух месяцев.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В состав КРС не могут входить кандидаты в депутаты Законодательного Собрания Санкт-Петербурга, их доверенные лица, уполномоченные представители и доверенные лица политических партий, уполномоченные по финансовым вопросам региональных отделений политических партий, члены нижестоящих избирательных комиссий, супруги и близкие родственники кандидатов, лица, находящиеся </w:t>
      </w:r>
      <w:r>
        <w:rPr>
          <w:sz w:val="28"/>
          <w:szCs w:val="28"/>
        </w:rPr>
        <w:t xml:space="preserve">                            </w:t>
      </w:r>
      <w:r w:rsidRPr="00C204D0">
        <w:rPr>
          <w:sz w:val="28"/>
          <w:szCs w:val="28"/>
        </w:rPr>
        <w:t>в непосредственном подчинении у кандидатов.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</w:p>
    <w:p w:rsidR="008F2E29" w:rsidRPr="00903281" w:rsidRDefault="008F2E29" w:rsidP="008F2E29">
      <w:pPr>
        <w:spacing w:line="360" w:lineRule="auto"/>
        <w:jc w:val="center"/>
        <w:rPr>
          <w:b/>
          <w:sz w:val="28"/>
          <w:szCs w:val="28"/>
        </w:rPr>
      </w:pPr>
      <w:r w:rsidRPr="00903281">
        <w:rPr>
          <w:b/>
          <w:sz w:val="28"/>
          <w:szCs w:val="28"/>
        </w:rPr>
        <w:t>3. Задачи и функции КРС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КРС выполняет следующие задачи.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целевым расходованием денежных средств, выделенных Комиссии на подготовку и проведение выборов.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источниками поступления, организацией учета </w:t>
      </w:r>
      <w:r>
        <w:rPr>
          <w:sz w:val="28"/>
          <w:szCs w:val="28"/>
        </w:rPr>
        <w:t xml:space="preserve">                  </w:t>
      </w:r>
      <w:r w:rsidRPr="00C204D0">
        <w:rPr>
          <w:sz w:val="28"/>
          <w:szCs w:val="28"/>
        </w:rPr>
        <w:t xml:space="preserve">и использованием денежных средств избирательных фондов кандидатов. </w:t>
      </w:r>
      <w:r>
        <w:rPr>
          <w:sz w:val="28"/>
          <w:szCs w:val="28"/>
        </w:rPr>
        <w:t xml:space="preserve">            </w:t>
      </w:r>
      <w:r w:rsidRPr="00C204D0">
        <w:rPr>
          <w:sz w:val="28"/>
          <w:szCs w:val="28"/>
        </w:rPr>
        <w:t>По решению контрольно-ревизионной службы при Санкт-Петербургской избирательной комиссии, принимаемому по согласованию с председателем Санкт-Петербургской избирательной комиссии и на основании предложения председателя Комиссии, контрольно-ревизионной службы при                Санкт-Петербургской избирательной комиссии может оказывать КРС содействие в выполнении данной задачи.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Проверка финансовых отчетов кандидатов.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Организация проверки достоверности представленных кандидатами сведений, предусмотренных зак</w:t>
      </w:r>
      <w:r>
        <w:rPr>
          <w:sz w:val="28"/>
          <w:szCs w:val="28"/>
        </w:rPr>
        <w:t xml:space="preserve">онодательством о выборах,              </w:t>
      </w:r>
      <w:r w:rsidRPr="00C204D0">
        <w:rPr>
          <w:sz w:val="28"/>
          <w:szCs w:val="28"/>
        </w:rPr>
        <w:t>для уведомления о выдвижении и (или) регистрации: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4D0">
        <w:rPr>
          <w:sz w:val="28"/>
          <w:szCs w:val="28"/>
        </w:rPr>
        <w:t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4D0">
        <w:rPr>
          <w:sz w:val="28"/>
          <w:szCs w:val="28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</w:t>
      </w:r>
      <w:r>
        <w:rPr>
          <w:sz w:val="28"/>
          <w:szCs w:val="28"/>
        </w:rPr>
        <w:t xml:space="preserve">  </w:t>
      </w:r>
      <w:r w:rsidRPr="00C204D0">
        <w:rPr>
          <w:sz w:val="28"/>
          <w:szCs w:val="28"/>
        </w:rPr>
        <w:t>а также сведений о таких обязательствах его супруга и несовершеннолетних детей;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04D0">
        <w:rPr>
          <w:sz w:val="28"/>
          <w:szCs w:val="28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C204D0">
        <w:rPr>
          <w:sz w:val="28"/>
          <w:szCs w:val="28"/>
        </w:rPr>
        <w:t xml:space="preserve"> </w:t>
      </w:r>
      <w:proofErr w:type="gramStart"/>
      <w:r w:rsidRPr="00C204D0">
        <w:rPr>
          <w:sz w:val="28"/>
          <w:szCs w:val="28"/>
        </w:rPr>
        <w:t>источниках</w:t>
      </w:r>
      <w:proofErr w:type="gramEnd"/>
      <w:r w:rsidRPr="00C204D0">
        <w:rPr>
          <w:sz w:val="28"/>
          <w:szCs w:val="28"/>
        </w:rPr>
        <w:t xml:space="preserve"> получения средств, за счет которых совершена сделка;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соблюдением кандидатами требования о закрытии счетов (вкладов), прекращении хранения наличных денежных средств </w:t>
      </w:r>
      <w:r>
        <w:rPr>
          <w:sz w:val="28"/>
          <w:szCs w:val="28"/>
        </w:rPr>
        <w:t xml:space="preserve">                     </w:t>
      </w:r>
      <w:r w:rsidRPr="00C204D0">
        <w:rPr>
          <w:sz w:val="28"/>
          <w:szCs w:val="28"/>
        </w:rPr>
        <w:t>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КРС осуществляет следующие функции.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Обеспечивает 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соблюдением участниками избирательного процесса федеральных законов, законов Санкт-Петербурга, нормативных актов Центральной избирательной комиссии Российской Федерации, нормативных актов Санкт-Петербургской избирательной комиссии, регулирующих финансирование выборов депутатов.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Обеспечивает 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Обеспечивает 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источниками поступления, правильным учетом и использованием денежных средств избирательных фондов кандидатов.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Участвует в проверке финансовых отчетов кандидатов при проведении выборов.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Участвует в выявлении фактов финансирования избирательных кампаний кандидатов помимо соответствующих избирательных фондов.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3.2.6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Осуществляет иные мероприятия</w:t>
      </w:r>
      <w:r>
        <w:rPr>
          <w:sz w:val="28"/>
          <w:szCs w:val="28"/>
        </w:rPr>
        <w:t xml:space="preserve"> в пределах своей компетенции</w:t>
      </w:r>
      <w:r w:rsidRPr="00C204D0">
        <w:rPr>
          <w:sz w:val="28"/>
          <w:szCs w:val="28"/>
        </w:rPr>
        <w:t>.</w:t>
      </w:r>
    </w:p>
    <w:p w:rsidR="008F2E29" w:rsidRDefault="008F2E29" w:rsidP="008F2E29">
      <w:pPr>
        <w:spacing w:line="360" w:lineRule="auto"/>
        <w:jc w:val="center"/>
        <w:rPr>
          <w:sz w:val="28"/>
          <w:szCs w:val="28"/>
        </w:rPr>
      </w:pPr>
    </w:p>
    <w:p w:rsidR="008F2E29" w:rsidRPr="00903281" w:rsidRDefault="008F2E29" w:rsidP="008F2E29">
      <w:pPr>
        <w:spacing w:line="360" w:lineRule="auto"/>
        <w:jc w:val="center"/>
        <w:rPr>
          <w:b/>
          <w:sz w:val="28"/>
          <w:szCs w:val="28"/>
        </w:rPr>
      </w:pPr>
      <w:r w:rsidRPr="00903281">
        <w:rPr>
          <w:b/>
          <w:sz w:val="28"/>
          <w:szCs w:val="28"/>
        </w:rPr>
        <w:t>4. Организация деятельности КРС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Руководитель КРС: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Осуществляет общее руководство КРС и несет ответственность </w:t>
      </w:r>
      <w:r>
        <w:rPr>
          <w:sz w:val="28"/>
          <w:szCs w:val="28"/>
        </w:rPr>
        <w:t xml:space="preserve"> </w:t>
      </w:r>
      <w:r w:rsidRPr="00C204D0">
        <w:rPr>
          <w:sz w:val="28"/>
          <w:szCs w:val="28"/>
        </w:rPr>
        <w:t>за выполнение возложенных на нее задач.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Организует работу КРС, созывает ее заседания </w:t>
      </w:r>
      <w:r>
        <w:rPr>
          <w:sz w:val="28"/>
          <w:szCs w:val="28"/>
        </w:rPr>
        <w:t xml:space="preserve">                                      </w:t>
      </w:r>
      <w:r w:rsidRPr="00C204D0">
        <w:rPr>
          <w:sz w:val="28"/>
          <w:szCs w:val="28"/>
        </w:rPr>
        <w:t>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Представляет или поручает своему заместителю, иным членам КРС представлять КРС во взаимоотношениях с территориальными органами государственных органов, иными организациями, кандидатами на выборах.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Подписывает документы КРС, относящиеся к ее ведению.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органов, иными организациями, кандидатами </w:t>
      </w:r>
      <w:r>
        <w:rPr>
          <w:sz w:val="28"/>
          <w:szCs w:val="28"/>
        </w:rPr>
        <w:t xml:space="preserve">              </w:t>
      </w:r>
      <w:r w:rsidRPr="00C204D0">
        <w:rPr>
          <w:sz w:val="28"/>
          <w:szCs w:val="28"/>
        </w:rPr>
        <w:t>на выборах.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4.1.6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Вносит на рассмотрение председателя Комиссии предложения </w:t>
      </w:r>
      <w:r>
        <w:rPr>
          <w:sz w:val="28"/>
          <w:szCs w:val="28"/>
        </w:rPr>
        <w:t xml:space="preserve">             </w:t>
      </w:r>
      <w:r w:rsidRPr="00C204D0">
        <w:rPr>
          <w:sz w:val="28"/>
          <w:szCs w:val="28"/>
        </w:rPr>
        <w:t>о привлечении к работе КРС экспертов на основе гражданско-правовых договоров.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4.1.7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Осуществляет иные полномочия, предусмотренные федеральным законодательством, законодательством Санкт-Петербурга и настоящим Положением.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Члены КРС: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4.2.2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По поручению руководителя КРС или его заместителя участвуют в проверках соблюдения кандидатами на выборах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избирательной комиссии  по вопросам, находящимся в компетенции КРС.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4.2.3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Обеспечивают </w:t>
      </w:r>
      <w:proofErr w:type="gramStart"/>
      <w:r w:rsidRPr="00C204D0">
        <w:rPr>
          <w:sz w:val="28"/>
          <w:szCs w:val="28"/>
        </w:rPr>
        <w:t>контроль за</w:t>
      </w:r>
      <w:proofErr w:type="gramEnd"/>
      <w:r w:rsidRPr="00C204D0">
        <w:rPr>
          <w:sz w:val="28"/>
          <w:szCs w:val="28"/>
        </w:rPr>
        <w:t xml:space="preserve"> устранением нарушений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избирательной комиссии, выявленных </w:t>
      </w:r>
      <w:r>
        <w:rPr>
          <w:sz w:val="28"/>
          <w:szCs w:val="28"/>
        </w:rPr>
        <w:t xml:space="preserve">               </w:t>
      </w:r>
      <w:r w:rsidRPr="00C204D0">
        <w:rPr>
          <w:sz w:val="28"/>
          <w:szCs w:val="28"/>
        </w:rPr>
        <w:t>в ходе проверок расходования бюджетных средств Комиссией, выделенных на подготовку и проведение выборов.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4.2.4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4.2.5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По поручению руководства КРС запрашивают и получают  сведения и материалы по вопросам, находящимся в компетенции КРС, </w:t>
      </w:r>
      <w:r>
        <w:rPr>
          <w:sz w:val="28"/>
          <w:szCs w:val="28"/>
        </w:rPr>
        <w:t xml:space="preserve">                </w:t>
      </w:r>
      <w:r w:rsidRPr="00C204D0">
        <w:rPr>
          <w:sz w:val="28"/>
          <w:szCs w:val="28"/>
        </w:rPr>
        <w:t xml:space="preserve">от кандидатов на выборах, аппарата Комиссии, территориальных органов  государственных органов и иных организаций, а также от граждан </w:t>
      </w:r>
      <w:r>
        <w:rPr>
          <w:sz w:val="28"/>
          <w:szCs w:val="28"/>
        </w:rPr>
        <w:t xml:space="preserve">                         </w:t>
      </w:r>
      <w:r w:rsidRPr="00C204D0">
        <w:rPr>
          <w:sz w:val="28"/>
          <w:szCs w:val="28"/>
        </w:rPr>
        <w:t>и юридических лиц.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4.2.6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4.2.7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Участвуют в подготовке и проведении заседаний КРС.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</w:p>
    <w:p w:rsidR="008F2E29" w:rsidRPr="00903281" w:rsidRDefault="008F2E29" w:rsidP="008F2E29">
      <w:pPr>
        <w:spacing w:line="360" w:lineRule="auto"/>
        <w:jc w:val="center"/>
        <w:rPr>
          <w:b/>
          <w:sz w:val="28"/>
          <w:szCs w:val="28"/>
        </w:rPr>
      </w:pPr>
      <w:r w:rsidRPr="00903281">
        <w:rPr>
          <w:b/>
          <w:sz w:val="28"/>
          <w:szCs w:val="28"/>
        </w:rPr>
        <w:t>5. Заседания КРС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Pr="003D75C2">
        <w:rPr>
          <w:sz w:val="28"/>
          <w:szCs w:val="28"/>
        </w:rPr>
        <w:t>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>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Председательствует на заседании КРС ее руководитель либо по его поручению заместитель руководителя. Вопросы для рассмотрения </w:t>
      </w:r>
      <w:r>
        <w:rPr>
          <w:sz w:val="28"/>
          <w:szCs w:val="28"/>
        </w:rPr>
        <w:t xml:space="preserve">                       </w:t>
      </w:r>
      <w:r w:rsidRPr="00C204D0">
        <w:rPr>
          <w:sz w:val="28"/>
          <w:szCs w:val="28"/>
        </w:rPr>
        <w:t>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8F2E29" w:rsidRPr="00C204D0" w:rsidRDefault="008F2E29" w:rsidP="008F2E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На заседаниях КРС могут присутствовать члены Комиссии </w:t>
      </w:r>
      <w:r>
        <w:rPr>
          <w:sz w:val="28"/>
          <w:szCs w:val="28"/>
        </w:rPr>
        <w:t xml:space="preserve">                      </w:t>
      </w:r>
      <w:r w:rsidRPr="00C204D0">
        <w:rPr>
          <w:sz w:val="28"/>
          <w:szCs w:val="28"/>
        </w:rPr>
        <w:t>и работники аппарата Комиссии.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</w:t>
      </w:r>
      <w:r w:rsidRPr="00D746BF">
        <w:rPr>
          <w:b/>
          <w:sz w:val="28"/>
          <w:szCs w:val="28"/>
        </w:rPr>
        <w:t> </w:t>
      </w:r>
      <w:r w:rsidRPr="00C204D0">
        <w:rPr>
          <w:sz w:val="28"/>
          <w:szCs w:val="28"/>
        </w:rPr>
        <w:t xml:space="preserve">В </w:t>
      </w:r>
      <w:proofErr w:type="gramStart"/>
      <w:r w:rsidRPr="00C204D0">
        <w:rPr>
          <w:sz w:val="28"/>
          <w:szCs w:val="28"/>
        </w:rPr>
        <w:t>случае</w:t>
      </w:r>
      <w:proofErr w:type="gramEnd"/>
      <w:r w:rsidRPr="00C204D0">
        <w:rPr>
          <w:sz w:val="28"/>
          <w:szCs w:val="28"/>
        </w:rPr>
        <w:t xml:space="preserve"> необходимости на заседания КРС могут приглашаться представители государственных органов, иных организаций, кандидаты, </w:t>
      </w:r>
      <w:r>
        <w:rPr>
          <w:sz w:val="28"/>
          <w:szCs w:val="28"/>
        </w:rPr>
        <w:t xml:space="preserve">              </w:t>
      </w:r>
      <w:r w:rsidRPr="00C204D0">
        <w:rPr>
          <w:sz w:val="28"/>
          <w:szCs w:val="28"/>
        </w:rPr>
        <w:t>их уполномоченные представители по финансовым вопросам и доверенные лица, представители средств массовой информации, эксперты и другие специалисты.</w:t>
      </w:r>
    </w:p>
    <w:p w:rsidR="008F2E29" w:rsidRPr="00676896" w:rsidRDefault="008F2E29" w:rsidP="008F2E29">
      <w:pPr>
        <w:spacing w:line="360" w:lineRule="auto"/>
        <w:jc w:val="center"/>
        <w:rPr>
          <w:b/>
          <w:sz w:val="28"/>
          <w:szCs w:val="28"/>
        </w:rPr>
      </w:pPr>
      <w:r w:rsidRPr="00676896">
        <w:rPr>
          <w:b/>
          <w:sz w:val="28"/>
          <w:szCs w:val="28"/>
        </w:rPr>
        <w:t>6. Обеспечение деятельности КРС</w:t>
      </w:r>
    </w:p>
    <w:p w:rsidR="008F2E29" w:rsidRPr="00C204D0" w:rsidRDefault="008F2E29" w:rsidP="008F2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6.1. </w:t>
      </w:r>
      <w:r w:rsidRPr="00C204D0">
        <w:rPr>
          <w:sz w:val="28"/>
          <w:szCs w:val="28"/>
        </w:rPr>
        <w:t>Организационное, правовое и материально-техническое обеспечение деятельности КРС осуществляет Комиссия.</w:t>
      </w:r>
    </w:p>
    <w:p w:rsidR="00901FA3" w:rsidRDefault="00901FA3" w:rsidP="00901FA3">
      <w:pPr>
        <w:spacing w:line="360" w:lineRule="auto"/>
        <w:jc w:val="both"/>
        <w:rPr>
          <w:sz w:val="28"/>
          <w:szCs w:val="28"/>
        </w:rPr>
      </w:pPr>
    </w:p>
    <w:sectPr w:rsidR="00901FA3" w:rsidSect="00671AC3">
      <w:footerReference w:type="default" r:id="rId8"/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23" w:rsidRDefault="002D2A23" w:rsidP="00735C38">
      <w:r>
        <w:separator/>
      </w:r>
    </w:p>
  </w:endnote>
  <w:endnote w:type="continuationSeparator" w:id="0">
    <w:p w:rsidR="002D2A23" w:rsidRDefault="002D2A23" w:rsidP="0073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6B" w:rsidRDefault="00464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23" w:rsidRDefault="002D2A23" w:rsidP="00735C38">
      <w:r>
        <w:separator/>
      </w:r>
    </w:p>
  </w:footnote>
  <w:footnote w:type="continuationSeparator" w:id="0">
    <w:p w:rsidR="002D2A23" w:rsidRDefault="002D2A23" w:rsidP="00735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54E"/>
    <w:multiLevelType w:val="hybridMultilevel"/>
    <w:tmpl w:val="9420FB98"/>
    <w:lvl w:ilvl="0" w:tplc="7A44031C">
      <w:start w:val="1"/>
      <w:numFmt w:val="decimal"/>
      <w:lvlText w:val="%1)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310006"/>
    <w:multiLevelType w:val="hybridMultilevel"/>
    <w:tmpl w:val="767863FC"/>
    <w:numStyleLink w:val="a"/>
  </w:abstractNum>
  <w:abstractNum w:abstractNumId="2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706A8"/>
    <w:multiLevelType w:val="hybridMultilevel"/>
    <w:tmpl w:val="83D4F9CC"/>
    <w:lvl w:ilvl="0" w:tplc="4036B1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8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8BD"/>
    <w:rsid w:val="00061753"/>
    <w:rsid w:val="000A0B5D"/>
    <w:rsid w:val="0017312F"/>
    <w:rsid w:val="001A7856"/>
    <w:rsid w:val="001F60CA"/>
    <w:rsid w:val="00251B85"/>
    <w:rsid w:val="00284051"/>
    <w:rsid w:val="002961CD"/>
    <w:rsid w:val="002C38BB"/>
    <w:rsid w:val="002D2A23"/>
    <w:rsid w:val="003047A6"/>
    <w:rsid w:val="00322E6A"/>
    <w:rsid w:val="003A53C4"/>
    <w:rsid w:val="003B1271"/>
    <w:rsid w:val="003E6C1B"/>
    <w:rsid w:val="003F7784"/>
    <w:rsid w:val="004240A0"/>
    <w:rsid w:val="0046446B"/>
    <w:rsid w:val="004C4F43"/>
    <w:rsid w:val="004C7FD0"/>
    <w:rsid w:val="00535140"/>
    <w:rsid w:val="0055034E"/>
    <w:rsid w:val="0056387C"/>
    <w:rsid w:val="00602034"/>
    <w:rsid w:val="00613A68"/>
    <w:rsid w:val="006231B7"/>
    <w:rsid w:val="0063534C"/>
    <w:rsid w:val="00671AC3"/>
    <w:rsid w:val="006A3A4E"/>
    <w:rsid w:val="006C4553"/>
    <w:rsid w:val="006C78F8"/>
    <w:rsid w:val="006E175A"/>
    <w:rsid w:val="006F0DA8"/>
    <w:rsid w:val="00717D70"/>
    <w:rsid w:val="00725D8C"/>
    <w:rsid w:val="00735C38"/>
    <w:rsid w:val="00762B08"/>
    <w:rsid w:val="00780947"/>
    <w:rsid w:val="0078744E"/>
    <w:rsid w:val="007E3DCC"/>
    <w:rsid w:val="008027E8"/>
    <w:rsid w:val="008317C4"/>
    <w:rsid w:val="00845E49"/>
    <w:rsid w:val="00845F08"/>
    <w:rsid w:val="0085365A"/>
    <w:rsid w:val="00856ED7"/>
    <w:rsid w:val="00877D64"/>
    <w:rsid w:val="008817E1"/>
    <w:rsid w:val="00881F9D"/>
    <w:rsid w:val="00892FEB"/>
    <w:rsid w:val="008A1089"/>
    <w:rsid w:val="008E3AE9"/>
    <w:rsid w:val="008F2E29"/>
    <w:rsid w:val="008F6F19"/>
    <w:rsid w:val="00901FA3"/>
    <w:rsid w:val="0091216F"/>
    <w:rsid w:val="009756DE"/>
    <w:rsid w:val="00984AA6"/>
    <w:rsid w:val="009A6C7E"/>
    <w:rsid w:val="009B11B1"/>
    <w:rsid w:val="009C758C"/>
    <w:rsid w:val="009E1A6C"/>
    <w:rsid w:val="009E2A4C"/>
    <w:rsid w:val="009E58BD"/>
    <w:rsid w:val="009F169F"/>
    <w:rsid w:val="00A3250D"/>
    <w:rsid w:val="00A35BA0"/>
    <w:rsid w:val="00A42E7E"/>
    <w:rsid w:val="00A4464A"/>
    <w:rsid w:val="00A54E59"/>
    <w:rsid w:val="00A55458"/>
    <w:rsid w:val="00A82582"/>
    <w:rsid w:val="00A91AFF"/>
    <w:rsid w:val="00A971DF"/>
    <w:rsid w:val="00AE0627"/>
    <w:rsid w:val="00B35EC1"/>
    <w:rsid w:val="00B46D31"/>
    <w:rsid w:val="00B7005B"/>
    <w:rsid w:val="00BC65B0"/>
    <w:rsid w:val="00BE1632"/>
    <w:rsid w:val="00C00FC8"/>
    <w:rsid w:val="00C44857"/>
    <w:rsid w:val="00CE4DBB"/>
    <w:rsid w:val="00D17B82"/>
    <w:rsid w:val="00D42715"/>
    <w:rsid w:val="00D6495F"/>
    <w:rsid w:val="00D816CC"/>
    <w:rsid w:val="00D8428B"/>
    <w:rsid w:val="00D90B78"/>
    <w:rsid w:val="00DA287E"/>
    <w:rsid w:val="00DE31C1"/>
    <w:rsid w:val="00DE6F73"/>
    <w:rsid w:val="00E0316C"/>
    <w:rsid w:val="00E22071"/>
    <w:rsid w:val="00E2302C"/>
    <w:rsid w:val="00E441ED"/>
    <w:rsid w:val="00E62268"/>
    <w:rsid w:val="00E6637A"/>
    <w:rsid w:val="00E717AF"/>
    <w:rsid w:val="00E859B5"/>
    <w:rsid w:val="00ED6359"/>
    <w:rsid w:val="00EF3E2C"/>
    <w:rsid w:val="00F55618"/>
    <w:rsid w:val="00F85629"/>
    <w:rsid w:val="00F941EC"/>
    <w:rsid w:val="00F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E58BD"/>
    <w:pPr>
      <w:spacing w:before="100" w:beforeAutospacing="1" w:after="100" w:afterAutospacing="1"/>
    </w:pPr>
  </w:style>
  <w:style w:type="character" w:styleId="a5">
    <w:name w:val="Strong"/>
    <w:basedOn w:val="a1"/>
    <w:qFormat/>
    <w:rsid w:val="009E58BD"/>
    <w:rPr>
      <w:b/>
      <w:bCs/>
    </w:rPr>
  </w:style>
  <w:style w:type="paragraph" w:styleId="a6">
    <w:name w:val="List Paragraph"/>
    <w:basedOn w:val="a0"/>
    <w:uiPriority w:val="34"/>
    <w:qFormat/>
    <w:rsid w:val="00892FEB"/>
    <w:pPr>
      <w:ind w:left="720"/>
      <w:contextualSpacing/>
    </w:pPr>
  </w:style>
  <w:style w:type="table" w:styleId="a7">
    <w:name w:val="Table Grid"/>
    <w:basedOn w:val="a2"/>
    <w:uiPriority w:val="59"/>
    <w:rsid w:val="0089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0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0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A6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A6C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735C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3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35C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3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link w:val="af"/>
    <w:rsid w:val="00464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446B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446B"/>
    <w:pPr>
      <w:numPr>
        <w:numId w:val="7"/>
      </w:numPr>
    </w:pPr>
  </w:style>
  <w:style w:type="character" w:styleId="af0">
    <w:name w:val="Hyperlink"/>
    <w:basedOn w:val="a1"/>
    <w:uiPriority w:val="99"/>
    <w:unhideWhenUsed/>
    <w:rsid w:val="00856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58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58BD"/>
    <w:rPr>
      <w:b/>
      <w:bCs/>
    </w:rPr>
  </w:style>
  <w:style w:type="paragraph" w:styleId="a5">
    <w:name w:val="List Paragraph"/>
    <w:basedOn w:val="a"/>
    <w:uiPriority w:val="34"/>
    <w:qFormat/>
    <w:rsid w:val="00892FEB"/>
    <w:pPr>
      <w:ind w:left="720"/>
      <w:contextualSpacing/>
    </w:pPr>
  </w:style>
  <w:style w:type="table" w:styleId="a6">
    <w:name w:val="Table Grid"/>
    <w:basedOn w:val="a1"/>
    <w:uiPriority w:val="59"/>
    <w:rsid w:val="0089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Admin</cp:lastModifiedBy>
  <cp:revision>14</cp:revision>
  <cp:lastPrinted>2016-06-27T07:41:00Z</cp:lastPrinted>
  <dcterms:created xsi:type="dcterms:W3CDTF">2016-06-14T08:53:00Z</dcterms:created>
  <dcterms:modified xsi:type="dcterms:W3CDTF">2016-06-27T07:44:00Z</dcterms:modified>
</cp:coreProperties>
</file>